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092F9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672B07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971"/>
        <w:gridCol w:w="1281"/>
        <w:gridCol w:w="1413"/>
        <w:gridCol w:w="1422"/>
        <w:gridCol w:w="992"/>
        <w:gridCol w:w="1842"/>
        <w:gridCol w:w="1700"/>
        <w:gridCol w:w="1842"/>
        <w:gridCol w:w="1384"/>
      </w:tblGrid>
      <w:tr w:rsidR="002C7C89" w:rsidRPr="00750B1A" w:rsidTr="00AE7190">
        <w:trPr>
          <w:trHeight w:val="340"/>
          <w:tblHeader/>
          <w:jc w:val="center"/>
        </w:trPr>
        <w:tc>
          <w:tcPr>
            <w:tcW w:w="609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0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AE7190" w:rsidRPr="00AE7190" w:rsidTr="00AE7190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6C67A5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/>
                <w:sz w:val="20"/>
                <w:szCs w:val="20"/>
              </w:rPr>
              <w:t>生源</w:t>
            </w:r>
            <w:r w:rsidR="006C67A5">
              <w:rPr>
                <w:rFonts w:asciiTheme="minorEastAsia" w:hAnsiTheme="minorEastAsia" w:cs="宋体" w:hint="eastAsia"/>
                <w:sz w:val="20"/>
                <w:szCs w:val="20"/>
              </w:rPr>
              <w:t>（</w:t>
            </w:r>
            <w:r w:rsidRPr="00AE7190">
              <w:rPr>
                <w:rFonts w:asciiTheme="minorEastAsia" w:hAnsiTheme="minorEastAsia" w:cs="宋体"/>
                <w:sz w:val="20"/>
                <w:szCs w:val="20"/>
              </w:rPr>
              <w:t>天津</w:t>
            </w:r>
            <w:r w:rsidR="006C67A5">
              <w:rPr>
                <w:rFonts w:asciiTheme="minorEastAsia" w:hAnsiTheme="minorEastAsia" w:cs="宋体" w:hint="eastAsia"/>
                <w:sz w:val="20"/>
                <w:szCs w:val="20"/>
              </w:rPr>
              <w:t>）</w:t>
            </w:r>
            <w:r w:rsidRPr="00AE7190">
              <w:rPr>
                <w:rFonts w:asciiTheme="minorEastAsia" w:hAnsiTheme="minorEastAsia" w:cs="宋体"/>
                <w:sz w:val="20"/>
                <w:szCs w:val="20"/>
              </w:rPr>
              <w:t>生物工程有限公司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/>
                <w:sz w:val="20"/>
                <w:szCs w:val="20"/>
              </w:rPr>
              <w:t>炒货食品及坚果制品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cs="宋体"/>
                <w:sz w:val="20"/>
                <w:szCs w:val="20"/>
              </w:rPr>
              <w:t>调味品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cs="宋体"/>
                <w:sz w:val="20"/>
                <w:szCs w:val="20"/>
              </w:rPr>
              <w:t>方便食品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cs="宋体"/>
                <w:sz w:val="20"/>
                <w:szCs w:val="20"/>
              </w:rPr>
              <w:t>粮食加工品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cs="宋体"/>
                <w:sz w:val="20"/>
                <w:szCs w:val="20"/>
              </w:rPr>
              <w:t>蔬菜制品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cs="宋体"/>
                <w:sz w:val="20"/>
                <w:szCs w:val="20"/>
              </w:rPr>
              <w:t>水果制品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cs="宋体"/>
                <w:sz w:val="20"/>
                <w:szCs w:val="20"/>
              </w:rPr>
              <w:t>糖果制品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/>
                <w:sz w:val="20"/>
                <w:szCs w:val="20"/>
              </w:rPr>
              <w:t>天津经济技术开发区微电子工业区微七路18号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/>
                <w:sz w:val="20"/>
                <w:szCs w:val="20"/>
              </w:rPr>
              <w:t>天津经济技术开发区微电子工业区微七路18号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/>
                <w:sz w:val="20"/>
                <w:szCs w:val="20"/>
              </w:rPr>
              <w:t>SC11812011604391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2024年7月10日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2027年2月10日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/>
                <w:sz w:val="20"/>
                <w:szCs w:val="20"/>
              </w:rPr>
              <w:t>炒货食品及坚果制品增加品种明细</w:t>
            </w:r>
          </w:p>
        </w:tc>
      </w:tr>
      <w:tr w:rsidR="00AE7190" w:rsidRPr="00AE7190" w:rsidTr="00AE7190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 w:hint="eastAsia"/>
                <w:sz w:val="20"/>
                <w:szCs w:val="20"/>
              </w:rPr>
            </w:pP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天津创源生物技术有限公司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方便食品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其他食品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乳制品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薯类和膨化食品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糖果制品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特殊膳食食品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天津滨海高新区滨海科技园康泰大道59号绿谷健康产业园31号楼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672B0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天津滨海高新区滨海科技园康泰大道59号绿谷健康产业园31号楼</w:t>
            </w:r>
            <w:r w:rsidR="00672B07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天津滨海高新区滨海科技园康泰大道79号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 w:hint="eastAsia"/>
                <w:sz w:val="20"/>
                <w:szCs w:val="20"/>
              </w:rPr>
            </w:pP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SC10612011610773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 w:hint="eastAsia"/>
                <w:sz w:val="20"/>
                <w:szCs w:val="20"/>
              </w:rPr>
            </w:pP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2024年7月9日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 w:hint="eastAsia"/>
                <w:sz w:val="20"/>
                <w:szCs w:val="20"/>
              </w:rPr>
            </w:pPr>
            <w:r w:rsidRPr="00AE7190">
              <w:rPr>
                <w:rFonts w:asciiTheme="minorEastAsia" w:hAnsiTheme="minorEastAsia" w:cs="宋体"/>
                <w:sz w:val="20"/>
                <w:szCs w:val="20"/>
              </w:rPr>
              <w:t>202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8年10月13日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AE7190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天津滨海高新区滨海科技园康泰大道79号增加新车间；</w:t>
            </w:r>
          </w:p>
          <w:p w:rsidR="00AE7190" w:rsidRPr="00AE7190" w:rsidRDefault="00AE7190" w:rsidP="00AE7190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天津滨海高新区滨海科技园康泰大道59号</w:t>
            </w: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绿谷健康产业园31号楼</w:t>
            </w:r>
            <w:r w:rsidRPr="00AE7190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设备变更和增加三级目录</w:t>
            </w:r>
          </w:p>
        </w:tc>
      </w:tr>
      <w:tr w:rsidR="00AE7190" w:rsidRPr="00AE7190" w:rsidTr="00AE7190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 w:hint="eastAsia"/>
                <w:sz w:val="20"/>
                <w:szCs w:val="20"/>
              </w:rPr>
            </w:pP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天津市大沽口食品有限公司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豆制品</w:t>
            </w:r>
            <w:r w:rsidRPr="00AE7190"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肉制品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天津市滨海新区塘沽街道港滨路959副2号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天津市滨海新区塘沽街道港滨路959副2号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/>
                <w:sz w:val="20"/>
                <w:szCs w:val="20"/>
              </w:rPr>
              <w:t>SC10412011618918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2024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年</w:t>
            </w: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7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月</w:t>
            </w: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11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2028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年</w:t>
            </w: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12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月</w:t>
            </w: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21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</w:pPr>
            <w:r w:rsidRPr="00AE7190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新增食品类别：豆腐皮</w:t>
            </w:r>
          </w:p>
        </w:tc>
      </w:tr>
      <w:tr w:rsidR="00AE7190" w:rsidRPr="00AE7190" w:rsidTr="00AE7190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宋体" w:hint="eastAsia"/>
                <w:sz w:val="20"/>
                <w:szCs w:val="20"/>
              </w:rPr>
            </w:pP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天津市滨海新区刘家面粉厂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粮食加工品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天津市大港油田港西大道与幸福路交口北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天津市大港油田港西大道与幸福路交口北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E7190">
              <w:rPr>
                <w:rFonts w:asciiTheme="minorEastAsia" w:hAnsiTheme="minorEastAsia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/>
                <w:sz w:val="20"/>
                <w:szCs w:val="20"/>
              </w:rPr>
              <w:t>SC10112011619537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E7190">
              <w:rPr>
                <w:rFonts w:asciiTheme="minorEastAsia" w:hAnsiTheme="minorEastAsia" w:cs="宋体"/>
                <w:sz w:val="20"/>
                <w:szCs w:val="20"/>
              </w:rPr>
              <w:t>2024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年</w:t>
            </w:r>
            <w:r w:rsidRPr="00AE7190">
              <w:rPr>
                <w:rFonts w:asciiTheme="minorEastAsia" w:hAnsiTheme="minorEastAsia" w:cs="宋体"/>
                <w:sz w:val="20"/>
                <w:szCs w:val="20"/>
              </w:rPr>
              <w:t>7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月</w:t>
            </w:r>
            <w:r w:rsidRPr="00AE7190">
              <w:rPr>
                <w:rFonts w:asciiTheme="minorEastAsia" w:hAnsiTheme="minorEastAsia" w:cs="宋体"/>
                <w:sz w:val="20"/>
                <w:szCs w:val="20"/>
              </w:rPr>
              <w:t>5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2029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年</w:t>
            </w: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7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月</w:t>
            </w:r>
            <w:r w:rsidRPr="00AE7190">
              <w:rPr>
                <w:rFonts w:asciiTheme="minorEastAsia" w:hAnsiTheme="minorEastAsia" w:cs="Times New Roman"/>
                <w:sz w:val="20"/>
                <w:szCs w:val="20"/>
              </w:rPr>
              <w:t>4</w:t>
            </w:r>
            <w:r w:rsidRPr="00AE7190">
              <w:rPr>
                <w:rFonts w:asciiTheme="minorEastAsia" w:hAnsiTheme="minorEastAsia" w:cs="宋体" w:hint="eastAsia"/>
                <w:sz w:val="20"/>
                <w:szCs w:val="20"/>
              </w:rPr>
              <w:t>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90" w:rsidRPr="00AE7190" w:rsidRDefault="00AE7190" w:rsidP="00AE7190">
            <w:pPr>
              <w:jc w:val="center"/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</w:pPr>
            <w:r w:rsidRPr="00AE7190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首次核发</w:t>
            </w:r>
          </w:p>
        </w:tc>
      </w:tr>
    </w:tbl>
    <w:p w:rsidR="002C7C89" w:rsidRPr="00AE7190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AE7190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94" w:rsidRDefault="00E53B94" w:rsidP="005842B2">
      <w:r>
        <w:separator/>
      </w:r>
    </w:p>
  </w:endnote>
  <w:endnote w:type="continuationSeparator" w:id="1">
    <w:p w:rsidR="00E53B94" w:rsidRDefault="00E53B94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94" w:rsidRDefault="00E53B94" w:rsidP="005842B2">
      <w:r>
        <w:separator/>
      </w:r>
    </w:p>
  </w:footnote>
  <w:footnote w:type="continuationSeparator" w:id="1">
    <w:p w:rsidR="00E53B94" w:rsidRDefault="00E53B94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25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6F27"/>
    <w:rsid w:val="00183F6C"/>
    <w:rsid w:val="00184700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40D8F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212A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72B07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C67A5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659B"/>
    <w:rsid w:val="008E6A05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40DDA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837D1"/>
    <w:rsid w:val="00A84C39"/>
    <w:rsid w:val="00A97265"/>
    <w:rsid w:val="00AA27BA"/>
    <w:rsid w:val="00AA6C0F"/>
    <w:rsid w:val="00AA6D66"/>
    <w:rsid w:val="00AB0264"/>
    <w:rsid w:val="00AB5A28"/>
    <w:rsid w:val="00AC33B2"/>
    <w:rsid w:val="00AC5AED"/>
    <w:rsid w:val="00AD0F28"/>
    <w:rsid w:val="00AE7190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C1373"/>
    <w:rsid w:val="00BD1C1C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41F9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A645B"/>
    <w:rsid w:val="00DB08D9"/>
    <w:rsid w:val="00DB2CE6"/>
    <w:rsid w:val="00DC0CE5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3B94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0CFA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49AB"/>
    <w:rsid w:val="00F41218"/>
    <w:rsid w:val="00F44789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5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109</Words>
  <Characters>622</Characters>
  <Application>Microsoft Office Word</Application>
  <DocSecurity>0</DocSecurity>
  <Lines>5</Lines>
  <Paragraphs>1</Paragraphs>
  <ScaleCrop>false</ScaleCrop>
  <Company>Sky123.Org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293</cp:revision>
  <dcterms:created xsi:type="dcterms:W3CDTF">2019-10-23T07:19:00Z</dcterms:created>
  <dcterms:modified xsi:type="dcterms:W3CDTF">2024-07-15T00:43:00Z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